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35C" w:rsidRPr="0084709D" w:rsidRDefault="0069035C" w:rsidP="0069035C">
      <w:pPr>
        <w:spacing w:after="0"/>
        <w:ind w:right="-590"/>
        <w:jc w:val="center"/>
        <w:rPr>
          <w:rFonts w:ascii="Times New Roman" w:eastAsia="Times New Roman" w:hAnsi="Times New Roman" w:cs="Times New Roman"/>
          <w:sz w:val="24"/>
          <w:szCs w:val="24"/>
        </w:rPr>
      </w:pPr>
      <w:r w:rsidRPr="0084709D">
        <w:rPr>
          <w:rFonts w:ascii="Times New Roman" w:eastAsia="Times New Roman" w:hAnsi="Times New Roman" w:cs="Times New Roman"/>
          <w:sz w:val="24"/>
          <w:szCs w:val="24"/>
        </w:rPr>
        <w:t>Муниципальное бюджетное дошкольное образовательное учреждение</w:t>
      </w:r>
    </w:p>
    <w:p w:rsidR="00776612" w:rsidRPr="00557605" w:rsidRDefault="0069035C" w:rsidP="00557605">
      <w:pPr>
        <w:spacing w:after="0"/>
        <w:jc w:val="center"/>
        <w:rPr>
          <w:rFonts w:ascii="Times New Roman" w:eastAsia="Times New Roman" w:hAnsi="Times New Roman" w:cs="Times New Roman"/>
          <w:sz w:val="24"/>
          <w:szCs w:val="24"/>
        </w:rPr>
      </w:pPr>
      <w:r w:rsidRPr="0084709D">
        <w:rPr>
          <w:rFonts w:ascii="Times New Roman" w:eastAsia="Times New Roman" w:hAnsi="Times New Roman" w:cs="Times New Roman"/>
          <w:sz w:val="24"/>
          <w:szCs w:val="24"/>
        </w:rPr>
        <w:t xml:space="preserve">«Детский сад </w:t>
      </w:r>
      <w:r w:rsidRPr="0084709D">
        <w:rPr>
          <w:rFonts w:ascii="Times New Roman" w:eastAsia="Segoe UI Symbol" w:hAnsi="Times New Roman" w:cs="Times New Roman"/>
          <w:sz w:val="24"/>
          <w:szCs w:val="24"/>
        </w:rPr>
        <w:t>№</w:t>
      </w:r>
      <w:r w:rsidRPr="0084709D">
        <w:rPr>
          <w:rFonts w:ascii="Times New Roman" w:eastAsia="Times New Roman" w:hAnsi="Times New Roman" w:cs="Times New Roman"/>
          <w:sz w:val="24"/>
          <w:szCs w:val="24"/>
        </w:rPr>
        <w:t xml:space="preserve"> 43 « Сказка»</w:t>
      </w:r>
      <w:r w:rsidR="00557605">
        <w:rPr>
          <w:rFonts w:ascii="Times New Roman" w:eastAsia="Times New Roman" w:hAnsi="Times New Roman" w:cs="Times New Roman"/>
          <w:sz w:val="24"/>
          <w:szCs w:val="24"/>
        </w:rPr>
        <w:t xml:space="preserve"> </w:t>
      </w:r>
      <w:r w:rsidR="00557605">
        <w:t xml:space="preserve"> </w:t>
      </w:r>
      <w:r w:rsidR="00557605" w:rsidRPr="00557605">
        <w:rPr>
          <w:rFonts w:ascii="Times New Roman" w:hAnsi="Times New Roman" w:cs="Times New Roman"/>
          <w:sz w:val="24"/>
          <w:szCs w:val="24"/>
        </w:rPr>
        <w:t>города Смоленска</w:t>
      </w:r>
    </w:p>
    <w:p w:rsidR="0069035C" w:rsidRDefault="0069035C"/>
    <w:p w:rsidR="0069035C" w:rsidRDefault="0069035C"/>
    <w:p w:rsidR="0069035C" w:rsidRDefault="0069035C"/>
    <w:p w:rsidR="0069035C" w:rsidRDefault="0069035C"/>
    <w:p w:rsidR="0069035C" w:rsidRDefault="0069035C"/>
    <w:p w:rsidR="0069035C" w:rsidRDefault="0069035C"/>
    <w:p w:rsidR="0069035C" w:rsidRDefault="0069035C" w:rsidP="0069035C">
      <w:pPr>
        <w:jc w:val="center"/>
        <w:rPr>
          <w:rFonts w:ascii="Times New Roman" w:hAnsi="Times New Roman" w:cs="Times New Roman"/>
          <w:b/>
          <w:sz w:val="36"/>
          <w:szCs w:val="36"/>
        </w:rPr>
      </w:pPr>
      <w:r w:rsidRPr="0069035C">
        <w:rPr>
          <w:rFonts w:ascii="Times New Roman" w:hAnsi="Times New Roman" w:cs="Times New Roman"/>
          <w:b/>
          <w:sz w:val="36"/>
          <w:szCs w:val="36"/>
        </w:rPr>
        <w:t xml:space="preserve">Мастер-класс </w:t>
      </w:r>
      <w:r w:rsidR="00557605">
        <w:rPr>
          <w:rFonts w:ascii="Times New Roman" w:hAnsi="Times New Roman" w:cs="Times New Roman"/>
          <w:b/>
          <w:sz w:val="36"/>
          <w:szCs w:val="36"/>
        </w:rPr>
        <w:t xml:space="preserve">для педагогов </w:t>
      </w:r>
    </w:p>
    <w:p w:rsidR="0069035C" w:rsidRPr="0069035C" w:rsidRDefault="0069035C" w:rsidP="0069035C">
      <w:pPr>
        <w:jc w:val="center"/>
        <w:rPr>
          <w:rFonts w:ascii="Times New Roman" w:hAnsi="Times New Roman" w:cs="Times New Roman"/>
          <w:b/>
          <w:sz w:val="36"/>
          <w:szCs w:val="36"/>
        </w:rPr>
      </w:pPr>
      <w:r w:rsidRPr="0069035C">
        <w:rPr>
          <w:rFonts w:ascii="Times New Roman" w:hAnsi="Times New Roman" w:cs="Times New Roman"/>
          <w:b/>
          <w:sz w:val="36"/>
          <w:szCs w:val="36"/>
        </w:rPr>
        <w:t>«Нетрадиционная техника рисования цветными опилками»</w:t>
      </w:r>
    </w:p>
    <w:p w:rsidR="0069035C" w:rsidRDefault="0069035C"/>
    <w:p w:rsidR="0069035C" w:rsidRDefault="0069035C"/>
    <w:p w:rsidR="0069035C" w:rsidRDefault="0069035C"/>
    <w:p w:rsidR="0069035C" w:rsidRDefault="0069035C"/>
    <w:p w:rsidR="0069035C" w:rsidRDefault="0069035C"/>
    <w:p w:rsidR="0069035C" w:rsidRPr="0069035C" w:rsidRDefault="009535D1" w:rsidP="0069035C">
      <w:pPr>
        <w:spacing w:after="0"/>
        <w:jc w:val="right"/>
        <w:rPr>
          <w:rFonts w:ascii="Times New Roman" w:hAnsi="Times New Roman" w:cs="Times New Roman"/>
          <w:sz w:val="24"/>
          <w:szCs w:val="24"/>
        </w:rPr>
      </w:pPr>
      <w:r>
        <w:rPr>
          <w:rFonts w:ascii="Times New Roman" w:hAnsi="Times New Roman" w:cs="Times New Roman"/>
          <w:sz w:val="24"/>
          <w:szCs w:val="24"/>
        </w:rPr>
        <w:t xml:space="preserve">Подготовила </w:t>
      </w:r>
      <w:r w:rsidR="0069035C" w:rsidRPr="0069035C">
        <w:rPr>
          <w:rFonts w:ascii="Times New Roman" w:hAnsi="Times New Roman" w:cs="Times New Roman"/>
          <w:sz w:val="24"/>
          <w:szCs w:val="24"/>
        </w:rPr>
        <w:t>воспитатель:</w:t>
      </w:r>
    </w:p>
    <w:p w:rsidR="0069035C" w:rsidRDefault="0069035C" w:rsidP="0069035C">
      <w:pPr>
        <w:spacing w:after="0"/>
        <w:jc w:val="right"/>
        <w:rPr>
          <w:rFonts w:ascii="Times New Roman" w:hAnsi="Times New Roman" w:cs="Times New Roman"/>
          <w:sz w:val="24"/>
          <w:szCs w:val="24"/>
        </w:rPr>
      </w:pPr>
      <w:proofErr w:type="spellStart"/>
      <w:r w:rsidRPr="0069035C">
        <w:rPr>
          <w:rFonts w:ascii="Times New Roman" w:hAnsi="Times New Roman" w:cs="Times New Roman"/>
          <w:sz w:val="24"/>
          <w:szCs w:val="24"/>
        </w:rPr>
        <w:t>Карсакова</w:t>
      </w:r>
      <w:proofErr w:type="spellEnd"/>
      <w:r w:rsidRPr="0069035C">
        <w:rPr>
          <w:rFonts w:ascii="Times New Roman" w:hAnsi="Times New Roman" w:cs="Times New Roman"/>
          <w:sz w:val="24"/>
          <w:szCs w:val="24"/>
        </w:rPr>
        <w:t xml:space="preserve"> И.В.</w:t>
      </w: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557605" w:rsidRDefault="00557605" w:rsidP="0069035C">
      <w:pPr>
        <w:spacing w:after="0"/>
        <w:jc w:val="right"/>
        <w:rPr>
          <w:rFonts w:ascii="Times New Roman" w:hAnsi="Times New Roman" w:cs="Times New Roman"/>
          <w:sz w:val="24"/>
          <w:szCs w:val="24"/>
        </w:rPr>
      </w:pPr>
    </w:p>
    <w:p w:rsidR="00557605" w:rsidRDefault="00557605" w:rsidP="0069035C">
      <w:pPr>
        <w:spacing w:after="0"/>
        <w:jc w:val="right"/>
        <w:rPr>
          <w:rFonts w:ascii="Times New Roman" w:hAnsi="Times New Roman" w:cs="Times New Roman"/>
          <w:sz w:val="24"/>
          <w:szCs w:val="24"/>
        </w:rPr>
      </w:pPr>
    </w:p>
    <w:p w:rsidR="00557605" w:rsidRDefault="00557605" w:rsidP="0069035C">
      <w:pPr>
        <w:spacing w:after="0"/>
        <w:jc w:val="right"/>
        <w:rPr>
          <w:rFonts w:ascii="Times New Roman" w:hAnsi="Times New Roman" w:cs="Times New Roman"/>
          <w:sz w:val="24"/>
          <w:szCs w:val="24"/>
        </w:rPr>
      </w:pPr>
    </w:p>
    <w:p w:rsidR="0069035C" w:rsidRDefault="0069035C" w:rsidP="0069035C">
      <w:pPr>
        <w:spacing w:after="0"/>
        <w:jc w:val="right"/>
        <w:rPr>
          <w:rFonts w:ascii="Times New Roman" w:hAnsi="Times New Roman" w:cs="Times New Roman"/>
          <w:sz w:val="24"/>
          <w:szCs w:val="24"/>
        </w:rPr>
      </w:pPr>
    </w:p>
    <w:p w:rsidR="009535D1" w:rsidRDefault="009535D1" w:rsidP="00557605">
      <w:pPr>
        <w:spacing w:after="0" w:line="360" w:lineRule="auto"/>
        <w:ind w:firstLine="709"/>
        <w:jc w:val="both"/>
        <w:rPr>
          <w:rFonts w:ascii="Times New Roman" w:hAnsi="Times New Roman" w:cs="Times New Roman"/>
          <w:sz w:val="28"/>
          <w:szCs w:val="28"/>
        </w:rPr>
      </w:pP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lastRenderedPageBreak/>
        <w:t>Цель мастер-класса:</w:t>
      </w: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1. Распространение и передача педагогического опыта, обучение техники рисования цветными опилками.</w:t>
      </w: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Задачи мастер-класса: </w:t>
      </w: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1. Повышение профессионального мастерства педагогов. </w:t>
      </w: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2. Знакомство педагогов с техникой рисования цветными опилками. </w:t>
      </w:r>
    </w:p>
    <w:p w:rsidR="001C4B3E" w:rsidRPr="00557605" w:rsidRDefault="001C4B3E" w:rsidP="00557605">
      <w:pPr>
        <w:spacing w:after="0" w:line="360" w:lineRule="auto"/>
        <w:ind w:firstLine="709"/>
        <w:jc w:val="center"/>
        <w:rPr>
          <w:rFonts w:ascii="Times New Roman" w:hAnsi="Times New Roman" w:cs="Times New Roman"/>
          <w:b/>
          <w:sz w:val="28"/>
          <w:szCs w:val="28"/>
        </w:rPr>
      </w:pPr>
      <w:r w:rsidRPr="00557605">
        <w:rPr>
          <w:rFonts w:ascii="Times New Roman" w:hAnsi="Times New Roman" w:cs="Times New Roman"/>
          <w:b/>
          <w:sz w:val="28"/>
          <w:szCs w:val="28"/>
        </w:rPr>
        <w:t>Ход мастер-класса</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Рисование и занятие творчеством – одно из самых любимых занятий детей и взрослых. И я этому не исключение. Сегодня педагоги и родители проявляют истинную изобретательность в выборе и придумывании различных оригинальных способов творчества. Здесь главные критерии – новизна, увлекательность, удовольствие от процесса и интересный результат.</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Одна из таких удачных находок – «рисование цветными опилками». Материал прост и совершенно </w:t>
      </w:r>
      <w:proofErr w:type="spellStart"/>
      <w:r w:rsidRPr="00557605">
        <w:rPr>
          <w:rFonts w:ascii="Times New Roman" w:hAnsi="Times New Roman" w:cs="Times New Roman"/>
          <w:sz w:val="28"/>
          <w:szCs w:val="28"/>
        </w:rPr>
        <w:t>экологичен</w:t>
      </w:r>
      <w:proofErr w:type="spellEnd"/>
      <w:r w:rsidRPr="00557605">
        <w:rPr>
          <w:rFonts w:ascii="Times New Roman" w:hAnsi="Times New Roman" w:cs="Times New Roman"/>
          <w:sz w:val="28"/>
          <w:szCs w:val="28"/>
        </w:rPr>
        <w:t xml:space="preserve">, опилки разных размеров можно приобрести в магазине и легко приготовить самостоятельно в любом количестве. Опилки можно окрасить в любой цвет и, в зависимости от их размера, получить разную текстуру – </w:t>
      </w:r>
      <w:proofErr w:type="gramStart"/>
      <w:r w:rsidRPr="00557605">
        <w:rPr>
          <w:rFonts w:ascii="Times New Roman" w:hAnsi="Times New Roman" w:cs="Times New Roman"/>
          <w:sz w:val="28"/>
          <w:szCs w:val="28"/>
        </w:rPr>
        <w:t>от</w:t>
      </w:r>
      <w:proofErr w:type="gramEnd"/>
      <w:r w:rsidRPr="00557605">
        <w:rPr>
          <w:rFonts w:ascii="Times New Roman" w:hAnsi="Times New Roman" w:cs="Times New Roman"/>
          <w:sz w:val="28"/>
          <w:szCs w:val="28"/>
        </w:rPr>
        <w:t xml:space="preserve"> мелко-бархатной до крупно-лохматой. Это позволяет значительно расширить диапазон выразительности творческих работ.</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Цветные опилки – материал, который позволит ребенку не только раскрыть свой творческий потенциал, но и отдохнуть от трудных занятий и настроиться на «спокойную волну». Наблюдая за тем, как пересыпаются цветные крупинки, ребенок учится сосредоточенно и вдумчиво работать.</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Рисунки цветными опилками выглядят, как настоящие произведения искусства, несмотря на то, что их изготовление не составляет больших трудностей. Рисование цветными опилками – это необыкновенно красивое и очень полезное творчество. При работе с опилками задействованы одновременно зрительный и кинестетический каналы восприятия. Полимодальная работа приводит к целостному восприятию мира. И сам </w:t>
      </w:r>
      <w:r w:rsidRPr="00557605">
        <w:rPr>
          <w:rFonts w:ascii="Times New Roman" w:hAnsi="Times New Roman" w:cs="Times New Roman"/>
          <w:sz w:val="28"/>
          <w:szCs w:val="28"/>
        </w:rPr>
        <w:lastRenderedPageBreak/>
        <w:t>материал необыкновенно приятен. Он притягивает не только детей, но и взрослых. Попробуйте и уб</w:t>
      </w:r>
      <w:r w:rsidR="00557605" w:rsidRPr="00557605">
        <w:rPr>
          <w:rFonts w:ascii="Times New Roman" w:hAnsi="Times New Roman" w:cs="Times New Roman"/>
          <w:sz w:val="28"/>
          <w:szCs w:val="28"/>
        </w:rPr>
        <w:t>едитесь сами!</w:t>
      </w:r>
    </w:p>
    <w:p w:rsidR="0069035C" w:rsidRPr="00557605" w:rsidRDefault="0069035C" w:rsidP="00557605">
      <w:pPr>
        <w:spacing w:after="0" w:line="360" w:lineRule="auto"/>
        <w:ind w:firstLine="709"/>
        <w:jc w:val="center"/>
        <w:rPr>
          <w:rFonts w:ascii="Times New Roman" w:hAnsi="Times New Roman" w:cs="Times New Roman"/>
          <w:b/>
          <w:sz w:val="28"/>
          <w:szCs w:val="28"/>
        </w:rPr>
      </w:pPr>
      <w:r w:rsidRPr="00557605">
        <w:rPr>
          <w:rFonts w:ascii="Times New Roman" w:hAnsi="Times New Roman" w:cs="Times New Roman"/>
          <w:b/>
          <w:sz w:val="28"/>
          <w:szCs w:val="28"/>
        </w:rPr>
        <w:t>Как приготовить цветные опилки</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Подготовить опилки нужного «размера». Чем мельче, тем выразительнее и </w:t>
      </w:r>
      <w:proofErr w:type="spellStart"/>
      <w:r w:rsidRPr="00557605">
        <w:rPr>
          <w:rFonts w:ascii="Times New Roman" w:hAnsi="Times New Roman" w:cs="Times New Roman"/>
          <w:sz w:val="28"/>
          <w:szCs w:val="28"/>
        </w:rPr>
        <w:t>эстетичнее</w:t>
      </w:r>
      <w:proofErr w:type="spellEnd"/>
      <w:r w:rsidRPr="00557605">
        <w:rPr>
          <w:rFonts w:ascii="Times New Roman" w:hAnsi="Times New Roman" w:cs="Times New Roman"/>
          <w:sz w:val="28"/>
          <w:szCs w:val="28"/>
        </w:rPr>
        <w:t xml:space="preserve"> получится работа. При необходимости, опилки можно просто просеять через сито или дуршлаг.</w:t>
      </w:r>
    </w:p>
    <w:p w:rsidR="0069035C" w:rsidRPr="00557605" w:rsidRDefault="0069035C" w:rsidP="00557605">
      <w:pPr>
        <w:pStyle w:val="a7"/>
        <w:numPr>
          <w:ilvl w:val="0"/>
          <w:numId w:val="1"/>
        </w:numPr>
        <w:spacing w:after="0" w:line="360" w:lineRule="auto"/>
        <w:ind w:left="0" w:firstLine="709"/>
        <w:jc w:val="both"/>
        <w:rPr>
          <w:rFonts w:ascii="Times New Roman" w:hAnsi="Times New Roman" w:cs="Times New Roman"/>
          <w:sz w:val="28"/>
          <w:szCs w:val="28"/>
        </w:rPr>
      </w:pPr>
      <w:r w:rsidRPr="00557605">
        <w:rPr>
          <w:rFonts w:ascii="Times New Roman" w:hAnsi="Times New Roman" w:cs="Times New Roman"/>
          <w:sz w:val="28"/>
          <w:szCs w:val="28"/>
        </w:rPr>
        <w:t>В миску поместить гуашь или пищевой краситель нужного цвета и немного развести водой до достаточно яркой концентрации.</w:t>
      </w:r>
    </w:p>
    <w:p w:rsidR="0069035C" w:rsidRPr="00557605" w:rsidRDefault="0069035C" w:rsidP="00557605">
      <w:pPr>
        <w:pStyle w:val="a7"/>
        <w:numPr>
          <w:ilvl w:val="0"/>
          <w:numId w:val="1"/>
        </w:numPr>
        <w:spacing w:after="0" w:line="360" w:lineRule="auto"/>
        <w:ind w:left="0" w:firstLine="709"/>
        <w:jc w:val="both"/>
        <w:rPr>
          <w:rFonts w:ascii="Times New Roman" w:hAnsi="Times New Roman" w:cs="Times New Roman"/>
          <w:sz w:val="28"/>
          <w:szCs w:val="28"/>
        </w:rPr>
      </w:pPr>
      <w:r w:rsidRPr="00557605">
        <w:rPr>
          <w:rFonts w:ascii="Times New Roman" w:hAnsi="Times New Roman" w:cs="Times New Roman"/>
          <w:sz w:val="28"/>
          <w:szCs w:val="28"/>
        </w:rPr>
        <w:t>Поместить опилки в раствор, перемешать до полной пропитки.</w:t>
      </w:r>
    </w:p>
    <w:p w:rsidR="0069035C" w:rsidRPr="00557605" w:rsidRDefault="0069035C" w:rsidP="00557605">
      <w:pPr>
        <w:pStyle w:val="a7"/>
        <w:numPr>
          <w:ilvl w:val="0"/>
          <w:numId w:val="1"/>
        </w:numPr>
        <w:spacing w:after="0" w:line="360" w:lineRule="auto"/>
        <w:ind w:left="0" w:firstLine="709"/>
        <w:jc w:val="both"/>
        <w:rPr>
          <w:rFonts w:ascii="Times New Roman" w:hAnsi="Times New Roman" w:cs="Times New Roman"/>
          <w:sz w:val="28"/>
          <w:szCs w:val="28"/>
        </w:rPr>
      </w:pPr>
      <w:r w:rsidRPr="00557605">
        <w:rPr>
          <w:rFonts w:ascii="Times New Roman" w:hAnsi="Times New Roman" w:cs="Times New Roman"/>
          <w:sz w:val="28"/>
          <w:szCs w:val="28"/>
        </w:rPr>
        <w:t>Выложить на бумагу или поднос и поставить сушиться в сухое место.</w:t>
      </w:r>
    </w:p>
    <w:p w:rsidR="0069035C" w:rsidRPr="00557605" w:rsidRDefault="0069035C" w:rsidP="00557605">
      <w:pPr>
        <w:pStyle w:val="a7"/>
        <w:numPr>
          <w:ilvl w:val="0"/>
          <w:numId w:val="1"/>
        </w:numPr>
        <w:spacing w:after="0" w:line="360" w:lineRule="auto"/>
        <w:ind w:left="0" w:firstLine="709"/>
        <w:jc w:val="both"/>
        <w:rPr>
          <w:rFonts w:ascii="Times New Roman" w:hAnsi="Times New Roman" w:cs="Times New Roman"/>
          <w:sz w:val="28"/>
          <w:szCs w:val="28"/>
        </w:rPr>
      </w:pPr>
      <w:r w:rsidRPr="00557605">
        <w:rPr>
          <w:rFonts w:ascii="Times New Roman" w:hAnsi="Times New Roman" w:cs="Times New Roman"/>
          <w:sz w:val="28"/>
          <w:szCs w:val="28"/>
        </w:rPr>
        <w:t>После окончательного высыхания, поместить творческий материал в прозрачные баночки.</w:t>
      </w:r>
    </w:p>
    <w:p w:rsidR="0069035C" w:rsidRPr="00557605" w:rsidRDefault="0069035C" w:rsidP="00557605">
      <w:pPr>
        <w:spacing w:after="0" w:line="360" w:lineRule="auto"/>
        <w:ind w:firstLine="709"/>
        <w:jc w:val="center"/>
        <w:rPr>
          <w:rFonts w:ascii="Times New Roman" w:hAnsi="Times New Roman" w:cs="Times New Roman"/>
          <w:b/>
          <w:sz w:val="28"/>
          <w:szCs w:val="28"/>
        </w:rPr>
      </w:pPr>
      <w:r w:rsidRPr="00557605">
        <w:rPr>
          <w:rFonts w:ascii="Times New Roman" w:hAnsi="Times New Roman" w:cs="Times New Roman"/>
          <w:b/>
          <w:sz w:val="28"/>
          <w:szCs w:val="28"/>
        </w:rPr>
        <w:t>Как рисовать цветными опилками</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Для детей младшего возраста лучше использовать готовый контурный рисунок. Бархатная бумага – идеальная основа для работы.</w:t>
      </w:r>
    </w:p>
    <w:p w:rsidR="0069035C" w:rsidRPr="00557605" w:rsidRDefault="0069035C" w:rsidP="009535D1">
      <w:pPr>
        <w:pStyle w:val="a7"/>
        <w:numPr>
          <w:ilvl w:val="0"/>
          <w:numId w:val="2"/>
        </w:numPr>
        <w:spacing w:after="0" w:line="360" w:lineRule="auto"/>
        <w:ind w:left="142" w:firstLine="709"/>
        <w:jc w:val="both"/>
        <w:rPr>
          <w:rFonts w:ascii="Times New Roman" w:hAnsi="Times New Roman" w:cs="Times New Roman"/>
          <w:sz w:val="28"/>
          <w:szCs w:val="28"/>
        </w:rPr>
      </w:pPr>
      <w:r w:rsidRPr="00557605">
        <w:rPr>
          <w:rFonts w:ascii="Times New Roman" w:hAnsi="Times New Roman" w:cs="Times New Roman"/>
          <w:sz w:val="28"/>
          <w:szCs w:val="28"/>
        </w:rPr>
        <w:t>Старшие дети могут проявить самостоятельное творчество, выбрать трафарет и обвести его или создать самостоятельный рисунок. Можно ребенку дать совет, что крупные фрагменты будут выглядеть выразительнее.</w:t>
      </w:r>
    </w:p>
    <w:p w:rsidR="0069035C" w:rsidRPr="00557605" w:rsidRDefault="0069035C" w:rsidP="009535D1">
      <w:pPr>
        <w:pStyle w:val="a7"/>
        <w:numPr>
          <w:ilvl w:val="0"/>
          <w:numId w:val="2"/>
        </w:numPr>
        <w:spacing w:after="0" w:line="360" w:lineRule="auto"/>
        <w:ind w:left="142" w:firstLine="709"/>
        <w:jc w:val="both"/>
        <w:rPr>
          <w:rFonts w:ascii="Times New Roman" w:hAnsi="Times New Roman" w:cs="Times New Roman"/>
          <w:sz w:val="28"/>
          <w:szCs w:val="28"/>
        </w:rPr>
      </w:pPr>
      <w:r w:rsidRPr="00557605">
        <w:rPr>
          <w:rFonts w:ascii="Times New Roman" w:hAnsi="Times New Roman" w:cs="Times New Roman"/>
          <w:sz w:val="28"/>
          <w:szCs w:val="28"/>
        </w:rPr>
        <w:t>Для детей 2-3 лет воспитатель сам наносит клей на нужный фрагмент рисунка. Дети постарше учатся сами «закрашивать» кисточкой с клеем нужный для окрашивания фрагмент. Для начала используем только один цвет опилок, приобретая навык техники. А затем можно создавать и комбинированные цветовые аппликации из опилок разного цвета.</w:t>
      </w:r>
    </w:p>
    <w:p w:rsidR="0069035C" w:rsidRPr="00557605" w:rsidRDefault="0069035C" w:rsidP="009535D1">
      <w:pPr>
        <w:pStyle w:val="a7"/>
        <w:numPr>
          <w:ilvl w:val="0"/>
          <w:numId w:val="2"/>
        </w:numPr>
        <w:spacing w:after="0" w:line="360" w:lineRule="auto"/>
        <w:ind w:left="142" w:firstLine="709"/>
        <w:jc w:val="both"/>
        <w:rPr>
          <w:rFonts w:ascii="Times New Roman" w:hAnsi="Times New Roman" w:cs="Times New Roman"/>
          <w:sz w:val="28"/>
          <w:szCs w:val="28"/>
        </w:rPr>
      </w:pPr>
      <w:r w:rsidRPr="00557605">
        <w:rPr>
          <w:rFonts w:ascii="Times New Roman" w:hAnsi="Times New Roman" w:cs="Times New Roman"/>
          <w:sz w:val="28"/>
          <w:szCs w:val="28"/>
        </w:rPr>
        <w:t>Посыпать опилками нужно так: пальчики держим щепоткой, высыпаем струйкой, как соль. Показывайте детям захват четырьмя пальцами, а не двумя. После того, как рисунок засыпан опилками нужного цвета, излишки нужно стряхнуть на тарелочку. А на листе остаются четкие и ровные «закрашенные детали».</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lastRenderedPageBreak/>
        <w:t>То же проделываем с остальными фрагментами рисунка поэтапно, меняя цвет. </w:t>
      </w:r>
    </w:p>
    <w:p w:rsidR="001C4B3E" w:rsidRPr="00557605" w:rsidRDefault="001C4B3E"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С</w:t>
      </w:r>
      <w:r w:rsidR="0069035C" w:rsidRPr="00557605">
        <w:rPr>
          <w:rFonts w:ascii="Times New Roman" w:hAnsi="Times New Roman" w:cs="Times New Roman"/>
          <w:sz w:val="28"/>
          <w:szCs w:val="28"/>
        </w:rPr>
        <w:t xml:space="preserve">егодня я представляю вашему вниманию мастер класс по рисованию цветными опилками уникального, яркого, голосистого Петушка! </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«Не будильник и не мама, Поднимает утром рано. Будит Петя-петушок, Самый звонкий голосок. Чтобы солнышко встречали, Вместе с солнышком вставали»</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Для рисования цветными опилками нам потребуется:</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 1. Древесные опилки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2. Гуашь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3. Емкости для окрашивания и сушки опилок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4. Кисти, стека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5. Вода</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6. Клей ПВА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7. Бумага или распечатанный рисунок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8. Влажные салфетки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9. Лак для волос </w:t>
      </w:r>
    </w:p>
    <w:p w:rsidR="001C4B3E"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10. Рамка</w:t>
      </w:r>
    </w:p>
    <w:p w:rsidR="001C4B3E" w:rsidRPr="00557605" w:rsidRDefault="0069035C" w:rsidP="00557605">
      <w:pPr>
        <w:spacing w:after="0" w:line="360" w:lineRule="auto"/>
        <w:ind w:firstLine="709"/>
        <w:jc w:val="center"/>
        <w:rPr>
          <w:rFonts w:ascii="Times New Roman" w:hAnsi="Times New Roman" w:cs="Times New Roman"/>
          <w:b/>
          <w:sz w:val="28"/>
          <w:szCs w:val="28"/>
        </w:rPr>
      </w:pPr>
      <w:r w:rsidRPr="00557605">
        <w:rPr>
          <w:rFonts w:ascii="Times New Roman" w:hAnsi="Times New Roman" w:cs="Times New Roman"/>
          <w:b/>
          <w:sz w:val="28"/>
          <w:szCs w:val="28"/>
        </w:rPr>
        <w:t>Пошаговый процесс рисования цветными опилками</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1 шаг. Вначале необходимо просеять опилки через сито или дуршлаг (чем мельче опилки, тем картина получится аккуратнее). «Умелые ручки, разгонят все тучки, Сошьют, нарисуют, приклеят, просеют. Слепить, сварить или просто пожарить, Всё могут они, их недаром так хвалят»</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2105025" cy="2028825"/>
            <wp:effectExtent l="19050" t="0" r="9525" b="0"/>
            <wp:docPr id="217" name="Рисунок 217" descr="мк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descr="мко1"/>
                    <pic:cNvPicPr>
                      <a:picLocks noChangeAspect="1" noChangeArrowheads="1"/>
                    </pic:cNvPicPr>
                  </pic:nvPicPr>
                  <pic:blipFill>
                    <a:blip r:embed="rId5"/>
                    <a:srcRect/>
                    <a:stretch>
                      <a:fillRect/>
                    </a:stretch>
                  </pic:blipFill>
                  <pic:spPr bwMode="auto">
                    <a:xfrm>
                      <a:off x="0" y="0"/>
                      <a:ext cx="2105025" cy="2028825"/>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lastRenderedPageBreak/>
        <w:t>2 шаг. Затем нужно окрасить опилки в нужные цвета. Для этого гуашевую краску разведем водой и поместим в получившуюся жидкую краску опилки. Будем добавлять опилки до тех пор, пока вода при нажатии на опилки не будет выделяться. Дать пропитаться опилкам 15-20 минут. «Все могут умелые ручки, их недаром все хвалят, Умелые ручки – так зовут их недаром»</w:t>
      </w:r>
    </w:p>
    <w:p w:rsidR="0069035C" w:rsidRPr="00557605" w:rsidRDefault="0069035C" w:rsidP="00557605">
      <w:pPr>
        <w:spacing w:after="0" w:line="360" w:lineRule="auto"/>
        <w:ind w:left="1276" w:right="1133"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3133725" cy="1828800"/>
            <wp:effectExtent l="19050" t="0" r="9525" b="0"/>
            <wp:docPr id="218" name="Рисунок 218" descr="мк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мко2"/>
                    <pic:cNvPicPr>
                      <a:picLocks noChangeAspect="1" noChangeArrowheads="1"/>
                    </pic:cNvPicPr>
                  </pic:nvPicPr>
                  <pic:blipFill>
                    <a:blip r:embed="rId6"/>
                    <a:srcRect/>
                    <a:stretch>
                      <a:fillRect/>
                    </a:stretch>
                  </pic:blipFill>
                  <pic:spPr bwMode="auto">
                    <a:xfrm>
                      <a:off x="0" y="0"/>
                      <a:ext cx="3133725" cy="1828800"/>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5705475" cy="1838325"/>
            <wp:effectExtent l="19050" t="0" r="9525" b="0"/>
            <wp:docPr id="219" name="Рисунок 219" descr="мко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мко3"/>
                    <pic:cNvPicPr>
                      <a:picLocks noChangeAspect="1" noChangeArrowheads="1"/>
                    </pic:cNvPicPr>
                  </pic:nvPicPr>
                  <pic:blipFill>
                    <a:blip r:embed="rId7"/>
                    <a:srcRect/>
                    <a:stretch>
                      <a:fillRect/>
                    </a:stretch>
                  </pic:blipFill>
                  <pic:spPr bwMode="auto">
                    <a:xfrm>
                      <a:off x="0" y="0"/>
                      <a:ext cx="5705475" cy="1838325"/>
                    </a:xfrm>
                    <a:prstGeom prst="rect">
                      <a:avLst/>
                    </a:prstGeom>
                    <a:noFill/>
                    <a:ln w="9525">
                      <a:noFill/>
                      <a:miter lim="800000"/>
                      <a:headEnd/>
                      <a:tailEnd/>
                    </a:ln>
                  </pic:spPr>
                </pic:pic>
              </a:graphicData>
            </a:graphic>
          </wp:inline>
        </w:drawing>
      </w:r>
    </w:p>
    <w:p w:rsidR="0069035C" w:rsidRDefault="009535D1" w:rsidP="00557605">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658240" behindDoc="1" locked="0" layoutInCell="1" allowOverlap="1">
            <wp:simplePos x="0" y="0"/>
            <wp:positionH relativeFrom="column">
              <wp:posOffset>1539240</wp:posOffset>
            </wp:positionH>
            <wp:positionV relativeFrom="paragraph">
              <wp:posOffset>1188085</wp:posOffset>
            </wp:positionV>
            <wp:extent cx="2352675" cy="1595120"/>
            <wp:effectExtent l="19050" t="0" r="9525" b="0"/>
            <wp:wrapTight wrapText="bothSides">
              <wp:wrapPolygon edited="0">
                <wp:start x="-175" y="0"/>
                <wp:lineTo x="-175" y="21411"/>
                <wp:lineTo x="21687" y="21411"/>
                <wp:lineTo x="21687" y="0"/>
                <wp:lineTo x="-175" y="0"/>
              </wp:wrapPolygon>
            </wp:wrapTight>
            <wp:docPr id="220" name="Рисунок 220" descr="мко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мко4"/>
                    <pic:cNvPicPr>
                      <a:picLocks noChangeAspect="1" noChangeArrowheads="1"/>
                    </pic:cNvPicPr>
                  </pic:nvPicPr>
                  <pic:blipFill>
                    <a:blip r:embed="rId8"/>
                    <a:srcRect/>
                    <a:stretch>
                      <a:fillRect/>
                    </a:stretch>
                  </pic:blipFill>
                  <pic:spPr bwMode="auto">
                    <a:xfrm>
                      <a:off x="0" y="0"/>
                      <a:ext cx="2352675" cy="1595120"/>
                    </a:xfrm>
                    <a:prstGeom prst="rect">
                      <a:avLst/>
                    </a:prstGeom>
                    <a:noFill/>
                    <a:ln w="9525">
                      <a:noFill/>
                      <a:miter lim="800000"/>
                      <a:headEnd/>
                      <a:tailEnd/>
                    </a:ln>
                  </pic:spPr>
                </pic:pic>
              </a:graphicData>
            </a:graphic>
          </wp:anchor>
        </w:drawing>
      </w:r>
      <w:r w:rsidR="0069035C" w:rsidRPr="00557605">
        <w:rPr>
          <w:rFonts w:ascii="Times New Roman" w:hAnsi="Times New Roman" w:cs="Times New Roman"/>
          <w:sz w:val="28"/>
          <w:szCs w:val="28"/>
        </w:rPr>
        <w:t>3 шаг. Окрашенные опилки раскладываем на тарелочки или листы бумаги для высыхания. После высыхания раскладываем цветные опилки по контейнерам. «Ушла зима надолго, а с нею холода, Но рученькам умелым не скучно никогда»</w:t>
      </w:r>
    </w:p>
    <w:p w:rsidR="009535D1" w:rsidRPr="00557605" w:rsidRDefault="009535D1" w:rsidP="00557605">
      <w:pPr>
        <w:spacing w:after="0" w:line="360" w:lineRule="auto"/>
        <w:ind w:firstLine="709"/>
        <w:jc w:val="both"/>
        <w:rPr>
          <w:rFonts w:ascii="Times New Roman" w:hAnsi="Times New Roman" w:cs="Times New Roman"/>
          <w:sz w:val="28"/>
          <w:szCs w:val="28"/>
        </w:rPr>
      </w:pPr>
    </w:p>
    <w:p w:rsidR="0069035C" w:rsidRPr="00557605" w:rsidRDefault="0069035C" w:rsidP="00557605">
      <w:pPr>
        <w:spacing w:after="0" w:line="360" w:lineRule="auto"/>
        <w:ind w:firstLine="709"/>
        <w:jc w:val="both"/>
        <w:rPr>
          <w:rFonts w:ascii="Times New Roman" w:hAnsi="Times New Roman" w:cs="Times New Roman"/>
          <w:sz w:val="28"/>
          <w:szCs w:val="28"/>
        </w:rPr>
      </w:pPr>
    </w:p>
    <w:p w:rsidR="009535D1" w:rsidRDefault="009535D1" w:rsidP="00557605">
      <w:pPr>
        <w:spacing w:after="0" w:line="360" w:lineRule="auto"/>
        <w:ind w:firstLine="709"/>
        <w:jc w:val="both"/>
        <w:rPr>
          <w:rFonts w:ascii="Times New Roman" w:hAnsi="Times New Roman" w:cs="Times New Roman"/>
          <w:sz w:val="28"/>
          <w:szCs w:val="28"/>
        </w:rPr>
      </w:pPr>
    </w:p>
    <w:p w:rsidR="009535D1" w:rsidRDefault="009535D1" w:rsidP="00557605">
      <w:pPr>
        <w:spacing w:after="0" w:line="360" w:lineRule="auto"/>
        <w:ind w:firstLine="709"/>
        <w:jc w:val="both"/>
        <w:rPr>
          <w:rFonts w:ascii="Times New Roman" w:hAnsi="Times New Roman" w:cs="Times New Roman"/>
          <w:sz w:val="28"/>
          <w:szCs w:val="28"/>
        </w:rPr>
      </w:pPr>
    </w:p>
    <w:p w:rsidR="009535D1" w:rsidRDefault="009535D1" w:rsidP="00557605">
      <w:pPr>
        <w:spacing w:after="0" w:line="360" w:lineRule="auto"/>
        <w:ind w:firstLine="709"/>
        <w:jc w:val="both"/>
        <w:rPr>
          <w:rFonts w:ascii="Times New Roman" w:hAnsi="Times New Roman" w:cs="Times New Roman"/>
          <w:sz w:val="28"/>
          <w:szCs w:val="28"/>
        </w:rPr>
      </w:pPr>
    </w:p>
    <w:p w:rsidR="009535D1" w:rsidRDefault="009535D1" w:rsidP="00557605">
      <w:pPr>
        <w:spacing w:after="0" w:line="360" w:lineRule="auto"/>
        <w:ind w:firstLine="709"/>
        <w:jc w:val="both"/>
        <w:rPr>
          <w:rFonts w:ascii="Times New Roman" w:hAnsi="Times New Roman" w:cs="Times New Roman"/>
          <w:sz w:val="28"/>
          <w:szCs w:val="28"/>
        </w:rPr>
      </w:pPr>
    </w:p>
    <w:p w:rsidR="009535D1" w:rsidRDefault="009535D1" w:rsidP="00557605">
      <w:pPr>
        <w:spacing w:after="0" w:line="360" w:lineRule="auto"/>
        <w:ind w:firstLine="709"/>
        <w:jc w:val="both"/>
        <w:rPr>
          <w:rFonts w:ascii="Times New Roman" w:hAnsi="Times New Roman" w:cs="Times New Roman"/>
          <w:sz w:val="28"/>
          <w:szCs w:val="28"/>
        </w:rPr>
      </w:pP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lastRenderedPageBreak/>
        <w:t>4 шаг. На картоне нужно выполнить набросок простым карандашом или взять готовую раскраску. «Посмотри, какие штучки Могут делать наши ручки! Ловко пальчики, как ножки, Пробежались по дорожке»</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2066925" cy="2400300"/>
            <wp:effectExtent l="19050" t="0" r="9525" b="0"/>
            <wp:docPr id="221" name="Рисунок 221" descr="мко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мко5"/>
                    <pic:cNvPicPr>
                      <a:picLocks noChangeAspect="1" noChangeArrowheads="1"/>
                    </pic:cNvPicPr>
                  </pic:nvPicPr>
                  <pic:blipFill>
                    <a:blip r:embed="rId9"/>
                    <a:srcRect/>
                    <a:stretch>
                      <a:fillRect/>
                    </a:stretch>
                  </pic:blipFill>
                  <pic:spPr bwMode="auto">
                    <a:xfrm>
                      <a:off x="0" y="0"/>
                      <a:ext cx="2066925" cy="2400300"/>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5 шаг. Затем готовим весь необходимый материал для работы: клей ПВА, кисточку для клея (для живописи не подходит, нужна грубая щетина), стеку и окрашенные опилки. «Возьмем цветных опилок мы и клея ПВА чуток, И оживет, и запоет наш голосистый Петушок»</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3286125" cy="2638425"/>
            <wp:effectExtent l="19050" t="0" r="9525" b="0"/>
            <wp:docPr id="222" name="Рисунок 222" descr="мко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мко6"/>
                    <pic:cNvPicPr>
                      <a:picLocks noChangeAspect="1" noChangeArrowheads="1"/>
                    </pic:cNvPicPr>
                  </pic:nvPicPr>
                  <pic:blipFill>
                    <a:blip r:embed="rId10"/>
                    <a:srcRect/>
                    <a:stretch>
                      <a:fillRect/>
                    </a:stretch>
                  </pic:blipFill>
                  <pic:spPr bwMode="auto">
                    <a:xfrm>
                      <a:off x="0" y="0"/>
                      <a:ext cx="3286125" cy="2638425"/>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6 шаг. По контуру рисунка, частями, наносится клей ПВА методом «прикладывания кисточки» по форме предмета и тут же посыпаются опилки нужного цвета, держа и растирая их подушечками пальцев. Затем можно добавить опилки дополнительного цвета для оттенка</w:t>
      </w:r>
      <w:proofErr w:type="gramStart"/>
      <w:r w:rsidRPr="00557605">
        <w:rPr>
          <w:rFonts w:ascii="Times New Roman" w:hAnsi="Times New Roman" w:cs="Times New Roman"/>
          <w:sz w:val="28"/>
          <w:szCs w:val="28"/>
        </w:rPr>
        <w:t>.</w:t>
      </w:r>
      <w:proofErr w:type="gramEnd"/>
      <w:r w:rsidRPr="00557605">
        <w:rPr>
          <w:rFonts w:ascii="Times New Roman" w:hAnsi="Times New Roman" w:cs="Times New Roman"/>
          <w:sz w:val="28"/>
          <w:szCs w:val="28"/>
        </w:rPr>
        <w:t xml:space="preserve"> (</w:t>
      </w:r>
      <w:proofErr w:type="gramStart"/>
      <w:r w:rsidRPr="00557605">
        <w:rPr>
          <w:rFonts w:ascii="Times New Roman" w:hAnsi="Times New Roman" w:cs="Times New Roman"/>
          <w:sz w:val="28"/>
          <w:szCs w:val="28"/>
        </w:rPr>
        <w:t>р</w:t>
      </w:r>
      <w:proofErr w:type="gramEnd"/>
      <w:r w:rsidRPr="00557605">
        <w:rPr>
          <w:rFonts w:ascii="Times New Roman" w:hAnsi="Times New Roman" w:cs="Times New Roman"/>
          <w:sz w:val="28"/>
          <w:szCs w:val="28"/>
        </w:rPr>
        <w:t xml:space="preserve">астирать опилки нужно обязательно, чтобы они были рыхлыми и «пушистыми» и + для массажа подушечек пальцев. Нанесенные опилки не трогать до приклеивания </w:t>
      </w:r>
      <w:r w:rsidRPr="00557605">
        <w:rPr>
          <w:rFonts w:ascii="Times New Roman" w:hAnsi="Times New Roman" w:cs="Times New Roman"/>
          <w:sz w:val="28"/>
          <w:szCs w:val="28"/>
        </w:rPr>
        <w:lastRenderedPageBreak/>
        <w:t>их к картону. «Ручки глянули в окно: Петушок клюет зерно. Улыбнулись: «Ну и что же? Мы клевать умеем тоже!»»</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5562600" cy="4000040"/>
            <wp:effectExtent l="19050" t="0" r="0" b="0"/>
            <wp:docPr id="223" name="Рисунок 223" descr="мко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мко7"/>
                    <pic:cNvPicPr>
                      <a:picLocks noChangeAspect="1" noChangeArrowheads="1"/>
                    </pic:cNvPicPr>
                  </pic:nvPicPr>
                  <pic:blipFill>
                    <a:blip r:embed="rId11"/>
                    <a:srcRect/>
                    <a:stretch>
                      <a:fillRect/>
                    </a:stretch>
                  </pic:blipFill>
                  <pic:spPr bwMode="auto">
                    <a:xfrm>
                      <a:off x="0" y="0"/>
                      <a:ext cx="5562600" cy="4000040"/>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7 шаг. Для большей передачи объема, клей наносится поверх приклеенных опилок (примерно через 15-20 мин) небольшими капельками и сразу посыпаются опилки желаемого цвета.</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8 шаг. Фон картины можно выполнить опилками естественного цвета, нанося клей широкими мазками (при таком нанесении остается малое кол-во клея на картоне - приклеится мало опилок). Пробелов (цвета картона) в рисунке предметов не должно быть. Клей наносить кистью в большом количестве каплями или мелкими мазками на предметы рисунка, но не в виде лужицы.</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9 шаг. Готовую работу оставляем до полного высыхания, а затем закрепляем лаком для волос. «А когда устали бегать - Захотели пообедать: Вмиг колечками сложились, И баранки получились»</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lastRenderedPageBreak/>
        <w:drawing>
          <wp:inline distT="0" distB="0" distL="0" distR="0">
            <wp:extent cx="5819775" cy="2495550"/>
            <wp:effectExtent l="19050" t="0" r="9525" b="0"/>
            <wp:docPr id="224" name="Рисунок 224" descr="мко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мко8"/>
                    <pic:cNvPicPr>
                      <a:picLocks noChangeAspect="1" noChangeArrowheads="1"/>
                    </pic:cNvPicPr>
                  </pic:nvPicPr>
                  <pic:blipFill>
                    <a:blip r:embed="rId12"/>
                    <a:srcRect/>
                    <a:stretch>
                      <a:fillRect/>
                    </a:stretch>
                  </pic:blipFill>
                  <pic:spPr bwMode="auto">
                    <a:xfrm>
                      <a:off x="0" y="0"/>
                      <a:ext cx="5819775" cy="2495550"/>
                    </a:xfrm>
                    <a:prstGeom prst="rect">
                      <a:avLst/>
                    </a:prstGeom>
                    <a:noFill/>
                    <a:ln w="9525">
                      <a:noFill/>
                      <a:miter lim="800000"/>
                      <a:headEnd/>
                      <a:tailEnd/>
                    </a:ln>
                  </pic:spPr>
                </pic:pic>
              </a:graphicData>
            </a:graphic>
          </wp:inline>
        </w:drawing>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10 шаг. Можно поместить работу под стекло и оформить в рамку.</w:t>
      </w: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noProof/>
          <w:sz w:val="28"/>
          <w:szCs w:val="28"/>
        </w:rPr>
        <w:drawing>
          <wp:inline distT="0" distB="0" distL="0" distR="0">
            <wp:extent cx="1990725" cy="2329571"/>
            <wp:effectExtent l="19050" t="0" r="9525" b="0"/>
            <wp:docPr id="225" name="Рисунок 225" descr="мко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мко9"/>
                    <pic:cNvPicPr>
                      <a:picLocks noChangeAspect="1" noChangeArrowheads="1"/>
                    </pic:cNvPicPr>
                  </pic:nvPicPr>
                  <pic:blipFill>
                    <a:blip r:embed="rId13"/>
                    <a:srcRect/>
                    <a:stretch>
                      <a:fillRect/>
                    </a:stretch>
                  </pic:blipFill>
                  <pic:spPr bwMode="auto">
                    <a:xfrm>
                      <a:off x="0" y="0"/>
                      <a:ext cx="1990725" cy="2329571"/>
                    </a:xfrm>
                    <a:prstGeom prst="rect">
                      <a:avLst/>
                    </a:prstGeom>
                    <a:noFill/>
                    <a:ln w="9525">
                      <a:noFill/>
                      <a:miter lim="800000"/>
                      <a:headEnd/>
                      <a:tailEnd/>
                    </a:ln>
                  </pic:spPr>
                </pic:pic>
              </a:graphicData>
            </a:graphic>
          </wp:inline>
        </w:drawing>
      </w:r>
    </w:p>
    <w:p w:rsidR="001C4B3E" w:rsidRPr="00557605" w:rsidRDefault="001C4B3E" w:rsidP="00557605">
      <w:pPr>
        <w:spacing w:after="0" w:line="360" w:lineRule="auto"/>
        <w:ind w:firstLine="709"/>
        <w:jc w:val="both"/>
        <w:rPr>
          <w:rFonts w:ascii="Times New Roman" w:hAnsi="Times New Roman" w:cs="Times New Roman"/>
          <w:sz w:val="28"/>
          <w:szCs w:val="28"/>
        </w:rPr>
      </w:pPr>
    </w:p>
    <w:p w:rsidR="0069035C" w:rsidRPr="00557605" w:rsidRDefault="0069035C" w:rsidP="00557605">
      <w:pPr>
        <w:spacing w:after="0" w:line="360" w:lineRule="auto"/>
        <w:ind w:firstLine="709"/>
        <w:jc w:val="both"/>
        <w:rPr>
          <w:rFonts w:ascii="Times New Roman" w:hAnsi="Times New Roman" w:cs="Times New Roman"/>
          <w:sz w:val="28"/>
          <w:szCs w:val="28"/>
        </w:rPr>
      </w:pPr>
      <w:r w:rsidRPr="00557605">
        <w:rPr>
          <w:rFonts w:ascii="Times New Roman" w:hAnsi="Times New Roman" w:cs="Times New Roman"/>
          <w:sz w:val="28"/>
          <w:szCs w:val="28"/>
        </w:rPr>
        <w:t xml:space="preserve">«Могут руки людей сделать чудо любое: И по белому полю можно выткать цветы, И по синему небу вышить солнце златое, Чтобы стало чуть больше на земле красоты. А мы с вами взяли в руки кисти и цветные опилки, И немного фантазии и волшебства, И нарисовали такое, что нам и не снилось, Только чтобы на свете жила красота. </w:t>
      </w:r>
      <w:r w:rsidR="001C4B3E" w:rsidRPr="00557605">
        <w:rPr>
          <w:rFonts w:ascii="Times New Roman" w:hAnsi="Times New Roman" w:cs="Times New Roman"/>
          <w:sz w:val="28"/>
          <w:szCs w:val="28"/>
        </w:rPr>
        <w:t>Чтобы только сияли улыбками лица, только чтобы на свете жила красота»!</w:t>
      </w:r>
    </w:p>
    <w:p w:rsidR="0069035C" w:rsidRPr="00557605" w:rsidRDefault="001C4B3E" w:rsidP="00557605">
      <w:pPr>
        <w:spacing w:after="0" w:line="360" w:lineRule="auto"/>
        <w:ind w:firstLine="709"/>
        <w:jc w:val="center"/>
        <w:rPr>
          <w:rFonts w:ascii="Times New Roman" w:hAnsi="Times New Roman" w:cs="Times New Roman"/>
          <w:b/>
          <w:sz w:val="28"/>
          <w:szCs w:val="28"/>
        </w:rPr>
      </w:pPr>
      <w:r w:rsidRPr="00557605">
        <w:rPr>
          <w:rFonts w:ascii="Times New Roman" w:hAnsi="Times New Roman" w:cs="Times New Roman"/>
          <w:b/>
          <w:sz w:val="28"/>
          <w:szCs w:val="28"/>
        </w:rPr>
        <w:t>Ж</w:t>
      </w:r>
      <w:r w:rsidR="00557605" w:rsidRPr="00557605">
        <w:rPr>
          <w:rFonts w:ascii="Times New Roman" w:hAnsi="Times New Roman" w:cs="Times New Roman"/>
          <w:b/>
          <w:sz w:val="28"/>
          <w:szCs w:val="28"/>
        </w:rPr>
        <w:t>елаю вам творческих успехов!</w:t>
      </w:r>
    </w:p>
    <w:p w:rsidR="0069035C" w:rsidRPr="0069035C" w:rsidRDefault="0069035C" w:rsidP="0069035C">
      <w:pPr>
        <w:spacing w:after="0"/>
        <w:ind w:firstLine="709"/>
        <w:jc w:val="both"/>
        <w:rPr>
          <w:rFonts w:ascii="Times New Roman" w:hAnsi="Times New Roman" w:cs="Times New Roman"/>
          <w:sz w:val="28"/>
          <w:szCs w:val="28"/>
        </w:rPr>
      </w:pPr>
    </w:p>
    <w:sectPr w:rsidR="0069035C" w:rsidRPr="0069035C" w:rsidSect="007766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D431F5"/>
    <w:multiLevelType w:val="hybridMultilevel"/>
    <w:tmpl w:val="9EFCBCD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83E23E1"/>
    <w:multiLevelType w:val="hybridMultilevel"/>
    <w:tmpl w:val="3F94988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9035C"/>
    <w:rsid w:val="00127A7A"/>
    <w:rsid w:val="00151B07"/>
    <w:rsid w:val="001C4B3E"/>
    <w:rsid w:val="00282CDC"/>
    <w:rsid w:val="00557605"/>
    <w:rsid w:val="0069035C"/>
    <w:rsid w:val="00776612"/>
    <w:rsid w:val="00897AF6"/>
    <w:rsid w:val="009535D1"/>
    <w:rsid w:val="009802AD"/>
    <w:rsid w:val="00A86795"/>
    <w:rsid w:val="00AB2FD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661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9035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69035C"/>
    <w:rPr>
      <w:b/>
      <w:bCs/>
    </w:rPr>
  </w:style>
  <w:style w:type="paragraph" w:styleId="a5">
    <w:name w:val="Balloon Text"/>
    <w:basedOn w:val="a"/>
    <w:link w:val="a6"/>
    <w:uiPriority w:val="99"/>
    <w:semiHidden/>
    <w:unhideWhenUsed/>
    <w:rsid w:val="0069035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9035C"/>
    <w:rPr>
      <w:rFonts w:ascii="Tahoma" w:hAnsi="Tahoma" w:cs="Tahoma"/>
      <w:sz w:val="16"/>
      <w:szCs w:val="16"/>
    </w:rPr>
  </w:style>
  <w:style w:type="paragraph" w:styleId="a7">
    <w:name w:val="List Paragraph"/>
    <w:basedOn w:val="a"/>
    <w:uiPriority w:val="34"/>
    <w:qFormat/>
    <w:rsid w:val="0069035C"/>
    <w:pPr>
      <w:ind w:left="720"/>
      <w:contextualSpacing/>
    </w:pPr>
  </w:style>
</w:styles>
</file>

<file path=word/webSettings.xml><?xml version="1.0" encoding="utf-8"?>
<w:webSettings xmlns:r="http://schemas.openxmlformats.org/officeDocument/2006/relationships" xmlns:w="http://schemas.openxmlformats.org/wordprocessingml/2006/main">
  <w:divs>
    <w:div w:id="973947416">
      <w:bodyDiv w:val="1"/>
      <w:marLeft w:val="0"/>
      <w:marRight w:val="0"/>
      <w:marTop w:val="0"/>
      <w:marBottom w:val="0"/>
      <w:divBdr>
        <w:top w:val="none" w:sz="0" w:space="0" w:color="auto"/>
        <w:left w:val="none" w:sz="0" w:space="0" w:color="auto"/>
        <w:bottom w:val="none" w:sz="0" w:space="0" w:color="auto"/>
        <w:right w:val="none" w:sz="0" w:space="0" w:color="auto"/>
      </w:divBdr>
    </w:div>
    <w:div w:id="1345670351">
      <w:bodyDiv w:val="1"/>
      <w:marLeft w:val="0"/>
      <w:marRight w:val="0"/>
      <w:marTop w:val="0"/>
      <w:marBottom w:val="0"/>
      <w:divBdr>
        <w:top w:val="none" w:sz="0" w:space="0" w:color="auto"/>
        <w:left w:val="none" w:sz="0" w:space="0" w:color="auto"/>
        <w:bottom w:val="none" w:sz="0" w:space="0" w:color="auto"/>
        <w:right w:val="none" w:sz="0" w:space="0" w:color="auto"/>
      </w:divBdr>
    </w:div>
    <w:div w:id="164412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8</Pages>
  <Words>1077</Words>
  <Characters>6140</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Ирина</cp:lastModifiedBy>
  <cp:revision>6</cp:revision>
  <dcterms:created xsi:type="dcterms:W3CDTF">2017-08-02T12:46:00Z</dcterms:created>
  <dcterms:modified xsi:type="dcterms:W3CDTF">2024-12-16T21:40:00Z</dcterms:modified>
</cp:coreProperties>
</file>