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3D" w:rsidRPr="00B1743D" w:rsidRDefault="00B1743D" w:rsidP="00B1743D">
      <w:pPr>
        <w:jc w:val="center"/>
        <w:rPr>
          <w:rFonts w:ascii="Monotype Corsiva" w:hAnsi="Monotype Corsiva"/>
          <w:sz w:val="36"/>
          <w:szCs w:val="36"/>
        </w:rPr>
      </w:pPr>
      <w:r w:rsidRPr="00B1743D">
        <w:rPr>
          <w:rFonts w:ascii="Monotype Corsiva" w:hAnsi="Monotype Corsiva"/>
          <w:sz w:val="36"/>
          <w:szCs w:val="36"/>
        </w:rPr>
        <w:t xml:space="preserve">Обучающие сайты и </w:t>
      </w:r>
      <w:proofErr w:type="spellStart"/>
      <w:r w:rsidRPr="00B1743D">
        <w:rPr>
          <w:rFonts w:ascii="Monotype Corsiva" w:hAnsi="Monotype Corsiva"/>
          <w:sz w:val="36"/>
          <w:szCs w:val="36"/>
        </w:rPr>
        <w:t>онлайн</w:t>
      </w:r>
      <w:proofErr w:type="spellEnd"/>
      <w:r w:rsidRPr="00B1743D">
        <w:rPr>
          <w:rFonts w:ascii="Monotype Corsiva" w:hAnsi="Monotype Corsiva"/>
          <w:sz w:val="36"/>
          <w:szCs w:val="36"/>
        </w:rPr>
        <w:t xml:space="preserve"> игры для дошкольников</w:t>
      </w:r>
    </w:p>
    <w:p w:rsidR="00000000" w:rsidRPr="00B1743D" w:rsidRDefault="00B174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proofErr w:type="spellStart"/>
      <w:r w:rsidRPr="00B1743D">
        <w:rPr>
          <w:rFonts w:ascii="Times New Roman" w:hAnsi="Times New Roman" w:cs="Times New Roman"/>
          <w:b/>
          <w:sz w:val="36"/>
          <w:szCs w:val="36"/>
        </w:rPr>
        <w:t>Айкьюша</w:t>
      </w:r>
      <w:proofErr w:type="spellEnd"/>
    </w:p>
    <w:p w:rsidR="00B1743D" w:rsidRDefault="00B174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2667000"/>
            <wp:effectExtent l="19050" t="0" r="0" b="0"/>
            <wp:docPr id="1" name="Рисунок 1" descr="Развивающие занятия для детей Айкью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нятия для детей Айкьюш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3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IQsha.ru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позаботится о всестороннем развитии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3D">
        <w:rPr>
          <w:rFonts w:ascii="Times New Roman" w:hAnsi="Times New Roman" w:cs="Times New Roman"/>
          <w:sz w:val="28"/>
          <w:szCs w:val="28"/>
        </w:rPr>
        <w:t xml:space="preserve">На нем более 29 000 развивающих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заданий и упражнений по логике, математике, чтению, английскому, окружающему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3D">
        <w:rPr>
          <w:rFonts w:ascii="Times New Roman" w:hAnsi="Times New Roman" w:cs="Times New Roman"/>
          <w:sz w:val="28"/>
          <w:szCs w:val="28"/>
        </w:rPr>
        <w:t>Все игры и задания направлены на гармоничное развитие левого и правого полушарий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3D">
        <w:rPr>
          <w:rFonts w:ascii="Times New Roman" w:hAnsi="Times New Roman" w:cs="Times New Roman"/>
          <w:sz w:val="28"/>
          <w:szCs w:val="28"/>
        </w:rPr>
        <w:t xml:space="preserve">Сайт и приложения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безопасны – нет рекламы и внешних ссылок.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3D">
        <w:rPr>
          <w:rFonts w:ascii="Times New Roman" w:hAnsi="Times New Roman" w:cs="Times New Roman"/>
          <w:sz w:val="28"/>
          <w:szCs w:val="28"/>
        </w:rPr>
        <w:t xml:space="preserve">Домашние задания, распечатки,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>, обучающие мультфильмы, удобная статистика для отслеживания прогресса занятий.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743D">
        <w:rPr>
          <w:rFonts w:ascii="Times New Roman" w:hAnsi="Times New Roman" w:cs="Times New Roman"/>
          <w:b/>
          <w:sz w:val="36"/>
          <w:szCs w:val="36"/>
        </w:rPr>
        <w:t>2. Учительский портал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0" cy="2667000"/>
            <wp:effectExtent l="19050" t="0" r="0" b="0"/>
            <wp:docPr id="4" name="Рисунок 4" descr="Сайты для дошкольников Учительски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йты для дошкольников Учительский порт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«Дошкольное образование»</w:t>
      </w:r>
      <w:r w:rsidRPr="00B1743D">
        <w:rPr>
          <w:rFonts w:ascii="Times New Roman" w:hAnsi="Times New Roman" w:cs="Times New Roman"/>
          <w:sz w:val="28"/>
          <w:szCs w:val="28"/>
        </w:rPr>
        <w:t xml:space="preserve"> Учительского портала также представляет материалы специалистов: презентации, программы развития, планы и конспекты занятий. Неоспоримое преимущество этого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- методическая продуманность, гарантия максимальной адаптации обучающего материала к психологии восприятия и обучения детей. Конечно же, вашему ребенку может что-то оказаться не интересным или не таким увлекательным, как вы бы хотели. Но на этом сайте есть из чего выбрать!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743D">
        <w:rPr>
          <w:rFonts w:ascii="Times New Roman" w:hAnsi="Times New Roman" w:cs="Times New Roman"/>
          <w:b/>
          <w:sz w:val="36"/>
          <w:szCs w:val="36"/>
        </w:rPr>
        <w:t>3. Играемся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0" cy="2781300"/>
            <wp:effectExtent l="19050" t="0" r="0" b="0"/>
            <wp:docPr id="7" name="Рисунок 7" descr="Сайты для развития детей Играем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йты для развития детей Играемс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«Играемся»</w:t>
      </w:r>
      <w:r w:rsidRPr="00B1743D">
        <w:rPr>
          <w:rFonts w:ascii="Times New Roman" w:hAnsi="Times New Roman" w:cs="Times New Roman"/>
          <w:sz w:val="28"/>
          <w:szCs w:val="28"/>
        </w:rPr>
        <w:t xml:space="preserve"> - еще один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>, для малышей и другие. Реклама на сайте есть, но при правильном обращении со страницей ребенок может ее не заметить.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743D">
        <w:rPr>
          <w:rFonts w:ascii="Times New Roman" w:hAnsi="Times New Roman" w:cs="Times New Roman"/>
          <w:b/>
          <w:sz w:val="36"/>
          <w:szCs w:val="36"/>
        </w:rPr>
        <w:t xml:space="preserve">4. Чудо </w:t>
      </w:r>
      <w:proofErr w:type="spellStart"/>
      <w:r w:rsidRPr="00B1743D">
        <w:rPr>
          <w:rFonts w:ascii="Times New Roman" w:hAnsi="Times New Roman" w:cs="Times New Roman"/>
          <w:b/>
          <w:sz w:val="36"/>
          <w:szCs w:val="36"/>
        </w:rPr>
        <w:t>Юдо</w:t>
      </w:r>
      <w:proofErr w:type="spellEnd"/>
    </w:p>
    <w:p w:rsidR="00B1743D" w:rsidRP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1743D">
        <w:rPr>
          <w:rFonts w:ascii="Times New Roman" w:hAnsi="Times New Roman" w:cs="Times New Roman"/>
          <w:sz w:val="28"/>
          <w:szCs w:val="28"/>
        </w:rPr>
        <w:t xml:space="preserve"> - настоящий клад развивающих материалов на любой вкус. Кроссворды и ребусы, лабиринты и прописи, скороговорки и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, поделки и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для малышей - каждый родитель найдет, чем заняться ребенку любого возраста! Сайт изобилует материалами для распечатывания и описаниями </w:t>
      </w:r>
      <w:proofErr w:type="gramStart"/>
      <w:r w:rsidRPr="00B1743D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17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оффлайн-активностей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. Даже если </w:t>
      </w:r>
      <w:r w:rsidRPr="00B1743D">
        <w:rPr>
          <w:rFonts w:ascii="Times New Roman" w:hAnsi="Times New Roman" w:cs="Times New Roman"/>
          <w:sz w:val="28"/>
          <w:szCs w:val="28"/>
        </w:rPr>
        <w:lastRenderedPageBreak/>
        <w:t>вы не будете пользоваться никаким другим сайтом для своего ребенка, вы обеспечите деятельность для домашних занятий на несколько лет вперед, потому что задания сайта растут вместе с ребенком.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0" cy="2657475"/>
            <wp:effectExtent l="19050" t="0" r="0" b="0"/>
            <wp:docPr id="10" name="Рисунок 10" descr="Сайт для дошкольников Чудо-Ю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йт для дошкольников Чудо-Юд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Pr="00B1743D">
        <w:rPr>
          <w:rFonts w:ascii="Times New Roman" w:hAnsi="Times New Roman" w:cs="Times New Roman"/>
          <w:b/>
          <w:sz w:val="36"/>
          <w:szCs w:val="36"/>
        </w:rPr>
        <w:t>По складам</w:t>
      </w:r>
    </w:p>
    <w:p w:rsid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0" cy="2628900"/>
            <wp:effectExtent l="19050" t="0" r="0" b="0"/>
            <wp:docPr id="13" name="Рисунок 13" descr="Развивающие сайты для детей По склад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ющие сайты для детей По склада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DE" w:rsidRPr="00B1743D" w:rsidRDefault="00B1743D" w:rsidP="00B17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«По складам»</w:t>
      </w:r>
      <w:r w:rsidRPr="00B1743D">
        <w:rPr>
          <w:rFonts w:ascii="Times New Roman" w:hAnsi="Times New Roman" w:cs="Times New Roman"/>
          <w:sz w:val="28"/>
          <w:szCs w:val="28"/>
        </w:rPr>
        <w:t xml:space="preserve"> собраны уникальные игры на обучение детей чтению. Соединяя буквы, склады и слоги, дети сами не замечают, как начинают разбираться в принципах составления и чтения слов. Сайт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монетизируется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за счет рекламы, поэтому родителям необходимо настраивать окно, в котором ребенок выполняет задание, прежде чем усадить малыша за монитор. Но аналогов этим упражнениям в пространстве </w:t>
      </w:r>
      <w:proofErr w:type="spellStart"/>
      <w:r w:rsidRPr="00B1743D">
        <w:rPr>
          <w:rFonts w:ascii="Times New Roman" w:hAnsi="Times New Roman" w:cs="Times New Roman"/>
          <w:sz w:val="28"/>
          <w:szCs w:val="28"/>
        </w:rPr>
        <w:t>рунета</w:t>
      </w:r>
      <w:proofErr w:type="spellEnd"/>
      <w:r w:rsidRPr="00B1743D">
        <w:rPr>
          <w:rFonts w:ascii="Times New Roman" w:hAnsi="Times New Roman" w:cs="Times New Roman"/>
          <w:sz w:val="28"/>
          <w:szCs w:val="28"/>
        </w:rPr>
        <w:t xml:space="preserve"> практически нет.</w:t>
      </w:r>
    </w:p>
    <w:sectPr w:rsidR="00CD43DE" w:rsidRPr="00B1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43D"/>
    <w:rsid w:val="00B1743D"/>
    <w:rsid w:val="00CD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2024-12-20T23:31:00Z</dcterms:created>
  <dcterms:modified xsi:type="dcterms:W3CDTF">2024-12-20T23:45:00Z</dcterms:modified>
</cp:coreProperties>
</file>